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求职时该选择什么样的单位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职业顾问白玲认为:在选择企业时，应从企业发展和个人发展的态势来看，择业的重心应依企业规模而异。简单地说，就是“大型企业选文化，中型企业选行业，小型企业选老板”。</w:t>
      </w:r>
    </w:p>
    <w:p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求职时该选择什么样的单位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选大型企业，考察其企业文化非常重要，如果自己与其文化格格不入，是很难接受或融入的。而从企业自身来讲，也倾向于吸收那些能迅速理解和适应其文化的人。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选中等规模企业便要选行业，因为行业与企业的生存空间有很大关系，对那些不大不小的企业来讲，行业特征可能决定了其未来的发展方向。从成长性的角度看，选对了行业，个人在择业方面也就成功了一半。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在小型企业中，老板是不折不扣的“灵魂人物”，有着绝对的权威，所以老板的眼光、能力和管理方法对企业未来的发展起着决定作用。因此在选小公司时，老板的风格和为人便成了不可少的判断依据。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许多首次撰写简历的应届生往往容易蹈入误区。一份好的简历，既能全面反映求职者现状，又有严密的科学性，所以较能引起招聘者的重视。但如何通过简历来表达自己的特长，以引起招聘者的关注却不甚明了。根据的经验，择业人员写好简历务必要注意“六忌”：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1.忌长篇大论、夸夸其谈。简历，顾名思义是简炼的经历，切不可篇幅过长，洋洋洒洒十几页，写的人费力，看的人费神，简历要精炼，使看的人一目了然，印象深刻，否则，尽管你主观愿望很好，但是结果往往事与愿违，反而会影响效果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2.忌过于轻率、随心所欲。撰写简历是很严肃、很重要的一项工作，可以这样讲，一份高质量的简历是成功就业的前兆，撰写简历切不可轻率行事、信手拈来，应再三斟酌、反复推敲，在应聘前就应该做好充分的准备，写好简历或打好腹稿，该写的写清，不该写的删除，扬长避短，做到写的简历合式、合格、合理、合意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3.忌笔迹潦草、错字别字。有的人写简历为了图快，字写得龙飞凤舞，尽情发挥，看这样的简历如同看天书，看都很费力还有何兴趣可言?有的是在打印、复印时不注意质量，掉行漏字，而漏、掉的恰恰又是关键的字句，很可能是一失字成应聘恨。错字、别字都是可以克服的缺陷，因为粗心大意而痛失良机那真是太不合算了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4.忌虚假不实、前后矛盾。简历是较真实地反映自己学历、经历、技能和成就的重要自述，如果凭空捏造，或夸张、虚假的成分太多，与本人真实情况大相径庭，即使一时得逞，也总会露出马脚，前“功”尽弃不算，还可能封闭其它的成功通道，那就太得不偿失了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5.忌稀奇怪异、生癖花哨。有的求职者为了给自己的简历生辉、增色，把大量的花哨、华丽的词句堆砌在一起，或大量的使用成语、俗语，有的人甚至于自己去创造成语，却不知有时会弄巧成拙，给人有画蛇添足之嫌。还有些人喜欢在简历中用些生辟的字、句或喜欢用些繁体字，本想展示自己的才华，孰不知有时适得其反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6.忌方向不明、条理不清。这是很重要的一条，一篇写得好的简历，必须主题鲜明，中心突出，布局必</w:t>
      </w:r>
      <w:bookmarkStart w:id="0" w:name="_GoBack"/>
      <w:bookmarkEnd w:id="0"/>
      <w:r>
        <w:rPr>
          <w:rFonts w:hint="eastAsia"/>
          <w:sz w:val="24"/>
          <w:szCs w:val="24"/>
        </w:rPr>
        <w:t>须合理，逻辑不能混乱。是应聘“会计”还是“文秘”或者“物业管理”，全篇都要围绕一个主题，不要一篇简历看下来，人家还不知简历作者究竟适合和想要做什么工作，主要的可以多写些，次要的可以少写、不写。应层次分明，由浅入深，层层深入、层层入扣、层层达意。</w:t>
      </w:r>
    </w:p>
    <w:p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6DF"/>
    <w:rsid w:val="00144238"/>
    <w:rsid w:val="00D706DF"/>
    <w:rsid w:val="00E477DE"/>
    <w:rsid w:val="00FE518C"/>
    <w:rsid w:val="5652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8">
    <w:name w:val="标题 1 Char"/>
    <w:basedOn w:val="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219</Words>
  <Characters>1253</Characters>
  <Lines>10</Lines>
  <Paragraphs>2</Paragraphs>
  <TotalTime>1</TotalTime>
  <ScaleCrop>false</ScaleCrop>
  <LinksUpToDate>false</LinksUpToDate>
  <CharactersWithSpaces>1470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2016-08-16T07:27:00Z</dcterms:created>
  <dc:creator>xinhua</dc:creator>
  <cp:lastModifiedBy>黎明前后</cp:lastModifiedBy>
  <dcterms:modified xsi:type="dcterms:W3CDTF">2018-09-26T02:53:16Z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